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CB3CD" w14:textId="02C5CB54" w:rsidR="007155F8" w:rsidRDefault="007155F8" w:rsidP="007155F8">
      <w:pPr>
        <w:pStyle w:val="Heading1"/>
      </w:pPr>
      <w:r>
        <w:t xml:space="preserve">LEA Accounting </w:t>
      </w:r>
      <w:r w:rsidR="000B0BE8">
        <w:t xml:space="preserve">LEAPS </w:t>
      </w:r>
      <w:r>
        <w:t>Financial Upload File Format</w:t>
      </w:r>
    </w:p>
    <w:p w14:paraId="360CB3CE" w14:textId="1BBD20F0" w:rsidR="00A06EE2" w:rsidRPr="00A06EE2" w:rsidRDefault="00A06EE2" w:rsidP="00A06EE2">
      <w:r>
        <w:t xml:space="preserve">Using the LEA Accounting application from the ALSDE Application Portal, you can upload your </w:t>
      </w:r>
      <w:r w:rsidR="000B0BE8">
        <w:t>LEAPS</w:t>
      </w:r>
      <w:r>
        <w:t xml:space="preserve"> file. The menu option within that application is Upload / Financial Upload.</w:t>
      </w:r>
    </w:p>
    <w:p w14:paraId="360CB3CF" w14:textId="10442AC3" w:rsidR="00D97BB5" w:rsidRDefault="00D97BB5" w:rsidP="00D97BB5">
      <w:r>
        <w:t xml:space="preserve">The </w:t>
      </w:r>
      <w:r w:rsidR="000B0BE8">
        <w:t>LEAPS</w:t>
      </w:r>
      <w:r w:rsidR="00A06EE2">
        <w:t xml:space="preserve"> </w:t>
      </w:r>
      <w:r>
        <w:t>data file is a comma-delimited collection of quoted values.</w:t>
      </w:r>
      <w:r w:rsidR="00A06EE2">
        <w:t xml:space="preserve"> The format of that file is described below.</w:t>
      </w:r>
    </w:p>
    <w:p w14:paraId="360CB3D0" w14:textId="77777777" w:rsidR="00D97BB5" w:rsidRDefault="00D97BB5" w:rsidP="00A06EE2">
      <w:pPr>
        <w:pStyle w:val="Heading2"/>
      </w:pPr>
      <w:r>
        <w:t>Header Row (Optional)</w:t>
      </w:r>
    </w:p>
    <w:p w14:paraId="360CB3D1" w14:textId="77777777" w:rsidR="00D97BB5" w:rsidRDefault="00D97BB5" w:rsidP="00D97BB5">
      <w:r>
        <w:t>The first row serves as a header for the file, and it should contain five values. The 3rd column contains the date of approval.</w:t>
      </w:r>
    </w:p>
    <w:p w14:paraId="360CB3D2" w14:textId="77777777" w:rsidR="00D97BB5" w:rsidRDefault="00D97BB5" w:rsidP="00465AB2">
      <w:pPr>
        <w:pStyle w:val="Quote"/>
        <w:jc w:val="left"/>
      </w:pPr>
      <w:r>
        <w:t>Example:  "2016-2017", "</w:t>
      </w:r>
      <w:r w:rsidR="00465AB2">
        <w:t>888</w:t>
      </w:r>
      <w:r>
        <w:t>", "02/06/2017", "0", "</w:t>
      </w:r>
      <w:r w:rsidR="00465AB2">
        <w:t>777</w:t>
      </w:r>
      <w:r>
        <w:t>"</w:t>
      </w:r>
    </w:p>
    <w:p w14:paraId="360CB3D3" w14:textId="77777777" w:rsidR="00D97BB5" w:rsidRDefault="00D97BB5" w:rsidP="00D97BB5">
      <w:r>
        <w:t>The header row is optional. When missing</w:t>
      </w:r>
      <w:r w:rsidR="00465AB2">
        <w:t>,</w:t>
      </w:r>
      <w:r>
        <w:t xml:space="preserve"> the '</w:t>
      </w:r>
      <w:proofErr w:type="spellStart"/>
      <w:r>
        <w:t>ApprovalDate</w:t>
      </w:r>
      <w:proofErr w:type="spellEnd"/>
      <w:r>
        <w:t>' is recorded as the date the file was imported into the LEA Accounting application.</w:t>
      </w:r>
    </w:p>
    <w:p w14:paraId="360CB3D4" w14:textId="77777777" w:rsidR="00D97BB5" w:rsidRDefault="00D97BB5" w:rsidP="00A06EE2">
      <w:pPr>
        <w:pStyle w:val="Heading2"/>
      </w:pPr>
      <w:r>
        <w:t>Data Rows</w:t>
      </w:r>
    </w:p>
    <w:p w14:paraId="360CB3D5" w14:textId="77777777" w:rsidR="00D97BB5" w:rsidRDefault="00D97BB5" w:rsidP="00D97BB5">
      <w:r>
        <w:t>Data is stored as rows with 28 values. The content, type, and length are listed here.</w:t>
      </w:r>
    </w:p>
    <w:p w14:paraId="360CB3D6" w14:textId="77777777" w:rsidR="00D97BB5" w:rsidRDefault="00D97BB5" w:rsidP="00D97BB5">
      <w:pPr>
        <w:pStyle w:val="ListParagraph"/>
        <w:numPr>
          <w:ilvl w:val="0"/>
          <w:numId w:val="1"/>
        </w:numPr>
      </w:pPr>
      <w:proofErr w:type="spellStart"/>
      <w:r>
        <w:t>SystemCode</w:t>
      </w:r>
      <w:proofErr w:type="spellEnd"/>
      <w:r>
        <w:t xml:space="preserve"> - exactly 3 digits, padded with leading '0' values, if needed</w:t>
      </w:r>
    </w:p>
    <w:p w14:paraId="360CB3D7" w14:textId="77777777" w:rsidR="00D97BB5" w:rsidRDefault="00D97BB5" w:rsidP="00D97BB5">
      <w:pPr>
        <w:pStyle w:val="ListParagraph"/>
        <w:numPr>
          <w:ilvl w:val="0"/>
          <w:numId w:val="1"/>
        </w:numPr>
      </w:pPr>
      <w:r>
        <w:t>SSN - exactly 9 digits</w:t>
      </w:r>
    </w:p>
    <w:p w14:paraId="360CB3D8" w14:textId="77777777" w:rsidR="00D97BB5" w:rsidRDefault="00D97BB5" w:rsidP="00D97BB5">
      <w:pPr>
        <w:pStyle w:val="ListParagraph"/>
        <w:numPr>
          <w:ilvl w:val="0"/>
          <w:numId w:val="1"/>
        </w:numPr>
      </w:pPr>
      <w:proofErr w:type="spellStart"/>
      <w:r>
        <w:t>LastName</w:t>
      </w:r>
      <w:proofErr w:type="spellEnd"/>
      <w:r>
        <w:t xml:space="preserve"> - up to 30 characters, trailing white space is trimmed</w:t>
      </w:r>
    </w:p>
    <w:p w14:paraId="360CB3D9" w14:textId="77777777" w:rsidR="00D97BB5" w:rsidRDefault="00D97BB5" w:rsidP="00D97BB5">
      <w:pPr>
        <w:pStyle w:val="ListParagraph"/>
        <w:numPr>
          <w:ilvl w:val="0"/>
          <w:numId w:val="1"/>
        </w:numPr>
      </w:pPr>
      <w:r>
        <w:t>FirstName - up to 20 characters, trailing white space is trimmed</w:t>
      </w:r>
    </w:p>
    <w:p w14:paraId="360CB3DA" w14:textId="77777777" w:rsidR="00D97BB5" w:rsidRDefault="00D97BB5" w:rsidP="00D97BB5">
      <w:pPr>
        <w:pStyle w:val="ListParagraph"/>
        <w:numPr>
          <w:ilvl w:val="0"/>
          <w:numId w:val="1"/>
        </w:numPr>
      </w:pPr>
      <w:proofErr w:type="spellStart"/>
      <w:r>
        <w:t>MiddleName</w:t>
      </w:r>
      <w:proofErr w:type="spellEnd"/>
      <w:r>
        <w:t xml:space="preserve"> - up to 15 characters, trailing white space is trimmed</w:t>
      </w:r>
    </w:p>
    <w:p w14:paraId="360CB3DB" w14:textId="77777777" w:rsidR="00D97BB5" w:rsidRDefault="00D97BB5" w:rsidP="00D97BB5">
      <w:pPr>
        <w:pStyle w:val="ListParagraph"/>
        <w:numPr>
          <w:ilvl w:val="0"/>
          <w:numId w:val="1"/>
        </w:numPr>
      </w:pPr>
      <w:proofErr w:type="spellStart"/>
      <w:r>
        <w:t>DateOfBirth</w:t>
      </w:r>
      <w:proofErr w:type="spellEnd"/>
      <w:r>
        <w:t xml:space="preserve"> - exactly 10 characters, a date in the form 'MM/DD/YYYY'</w:t>
      </w:r>
    </w:p>
    <w:p w14:paraId="360CB3DC" w14:textId="77777777" w:rsidR="00D97BB5" w:rsidRDefault="00D97BB5" w:rsidP="00D97BB5">
      <w:pPr>
        <w:pStyle w:val="ListParagraph"/>
        <w:numPr>
          <w:ilvl w:val="0"/>
          <w:numId w:val="1"/>
        </w:numPr>
      </w:pPr>
      <w:r>
        <w:t>Gender - exactly 1 character, one of 'M'</w:t>
      </w:r>
      <w:r w:rsidR="009424AB">
        <w:t xml:space="preserve">, </w:t>
      </w:r>
      <w:r>
        <w:t>'F'</w:t>
      </w:r>
      <w:r w:rsidR="009424AB">
        <w:t>, or 'N'</w:t>
      </w:r>
    </w:p>
    <w:p w14:paraId="360CB3DD" w14:textId="77777777" w:rsidR="00D97BB5" w:rsidRDefault="00D97BB5" w:rsidP="00D97BB5">
      <w:pPr>
        <w:pStyle w:val="ListParagraph"/>
        <w:numPr>
          <w:ilvl w:val="0"/>
          <w:numId w:val="1"/>
        </w:numPr>
      </w:pPr>
      <w:r>
        <w:t>Race - exactly 2 digits, correlating to</w:t>
      </w:r>
      <w:r w:rsidR="003F4D0A">
        <w:t xml:space="preserve"> </w:t>
      </w:r>
      <w:r w:rsidR="009424AB">
        <w:t>the table that follows this list **</w:t>
      </w:r>
    </w:p>
    <w:p w14:paraId="360CB3DE" w14:textId="77777777" w:rsidR="00D97BB5" w:rsidRDefault="00D97BB5" w:rsidP="00D97BB5">
      <w:pPr>
        <w:pStyle w:val="ListParagraph"/>
        <w:numPr>
          <w:ilvl w:val="0"/>
          <w:numId w:val="1"/>
        </w:numPr>
      </w:pPr>
      <w:r>
        <w:t xml:space="preserve">Ethnicity - exactly 1 character, </w:t>
      </w:r>
      <w:r w:rsidR="003F4D0A">
        <w:t>one of 'Y' or 'N'</w:t>
      </w:r>
    </w:p>
    <w:p w14:paraId="360CB3DF" w14:textId="77777777" w:rsidR="00D97BB5" w:rsidRDefault="00D97BB5" w:rsidP="00D97BB5">
      <w:pPr>
        <w:pStyle w:val="ListParagraph"/>
        <w:numPr>
          <w:ilvl w:val="0"/>
          <w:numId w:val="1"/>
        </w:numPr>
      </w:pPr>
      <w:proofErr w:type="spellStart"/>
      <w:r>
        <w:t>HighestDegree</w:t>
      </w:r>
      <w:proofErr w:type="spellEnd"/>
      <w:r>
        <w:t xml:space="preserve"> - exactly 1 character, one of 'N', 'B', 'M', '6'</w:t>
      </w:r>
      <w:r w:rsidR="00551FEC">
        <w:t>, or ‘D’</w:t>
      </w:r>
    </w:p>
    <w:p w14:paraId="360CB3E0" w14:textId="77777777" w:rsidR="00D97BB5" w:rsidRDefault="00D97BB5" w:rsidP="00D97BB5">
      <w:pPr>
        <w:pStyle w:val="ListParagraph"/>
        <w:numPr>
          <w:ilvl w:val="0"/>
          <w:numId w:val="1"/>
        </w:numPr>
      </w:pPr>
      <w:proofErr w:type="spellStart"/>
      <w:r>
        <w:t>AssignedSchool</w:t>
      </w:r>
      <w:proofErr w:type="spellEnd"/>
      <w:r>
        <w:t xml:space="preserve"> - exactly 4 digits, padded with leading '0' values, if needed</w:t>
      </w:r>
    </w:p>
    <w:p w14:paraId="360CB3E1" w14:textId="77777777" w:rsidR="00D97BB5" w:rsidRDefault="00D97BB5" w:rsidP="00D97BB5">
      <w:pPr>
        <w:pStyle w:val="ListParagraph"/>
        <w:numPr>
          <w:ilvl w:val="0"/>
          <w:numId w:val="1"/>
        </w:numPr>
      </w:pPr>
      <w:proofErr w:type="spellStart"/>
      <w:r>
        <w:t>ContractLength</w:t>
      </w:r>
      <w:proofErr w:type="spellEnd"/>
      <w:r>
        <w:t xml:space="preserve"> - an i</w:t>
      </w:r>
      <w:r w:rsidR="00A30806">
        <w:t>nteger value, as number of days</w:t>
      </w:r>
    </w:p>
    <w:p w14:paraId="360CB3E2" w14:textId="77777777" w:rsidR="00D97BB5" w:rsidRDefault="00D97BB5" w:rsidP="00D97BB5">
      <w:pPr>
        <w:pStyle w:val="ListParagraph"/>
        <w:numPr>
          <w:ilvl w:val="0"/>
          <w:numId w:val="1"/>
        </w:numPr>
      </w:pPr>
      <w:proofErr w:type="spellStart"/>
      <w:r>
        <w:t>CertExpThisSystem</w:t>
      </w:r>
      <w:proofErr w:type="spellEnd"/>
      <w:r>
        <w:t xml:space="preserve"> - an integer value, as number of </w:t>
      </w:r>
      <w:r w:rsidR="00A30806">
        <w:t>months</w:t>
      </w:r>
      <w:r w:rsidR="00551FEC">
        <w:t xml:space="preserve"> of experience</w:t>
      </w:r>
    </w:p>
    <w:p w14:paraId="360CB3E3" w14:textId="77777777" w:rsidR="00D97BB5" w:rsidRDefault="00D97BB5" w:rsidP="00D97BB5">
      <w:pPr>
        <w:pStyle w:val="ListParagraph"/>
        <w:numPr>
          <w:ilvl w:val="0"/>
          <w:numId w:val="1"/>
        </w:numPr>
      </w:pPr>
      <w:proofErr w:type="spellStart"/>
      <w:r>
        <w:t>CertExpOthALSystems</w:t>
      </w:r>
      <w:proofErr w:type="spellEnd"/>
      <w:r>
        <w:t xml:space="preserve"> - an integer value, as number of </w:t>
      </w:r>
      <w:r w:rsidR="00A30806">
        <w:t>months</w:t>
      </w:r>
      <w:r w:rsidR="00551FEC">
        <w:t xml:space="preserve"> experience</w:t>
      </w:r>
    </w:p>
    <w:p w14:paraId="360CB3E4" w14:textId="77777777" w:rsidR="00D97BB5" w:rsidRDefault="00D97BB5" w:rsidP="00D97BB5">
      <w:pPr>
        <w:pStyle w:val="ListParagraph"/>
        <w:numPr>
          <w:ilvl w:val="0"/>
          <w:numId w:val="1"/>
        </w:numPr>
      </w:pPr>
      <w:proofErr w:type="spellStart"/>
      <w:r>
        <w:t>CertExpOthPubSystems</w:t>
      </w:r>
      <w:proofErr w:type="spellEnd"/>
      <w:r>
        <w:t xml:space="preserve"> - an integer value, as number of </w:t>
      </w:r>
      <w:r w:rsidR="00A30806">
        <w:t>months</w:t>
      </w:r>
      <w:r w:rsidR="00551FEC">
        <w:t xml:space="preserve"> experience</w:t>
      </w:r>
    </w:p>
    <w:p w14:paraId="360CB3E5" w14:textId="77777777" w:rsidR="00D97BB5" w:rsidRDefault="00D97BB5" w:rsidP="00D97BB5">
      <w:pPr>
        <w:pStyle w:val="ListParagraph"/>
        <w:numPr>
          <w:ilvl w:val="0"/>
          <w:numId w:val="1"/>
        </w:numPr>
      </w:pPr>
      <w:proofErr w:type="spellStart"/>
      <w:r>
        <w:t>CertExpOtherPrvSystems</w:t>
      </w:r>
      <w:proofErr w:type="spellEnd"/>
      <w:r>
        <w:t xml:space="preserve"> - an integer value, as number of </w:t>
      </w:r>
      <w:r w:rsidR="00A30806">
        <w:t>months</w:t>
      </w:r>
      <w:r w:rsidR="00551FEC">
        <w:t xml:space="preserve"> experience</w:t>
      </w:r>
    </w:p>
    <w:p w14:paraId="360CB3E6" w14:textId="77777777" w:rsidR="00D97BB5" w:rsidRPr="00A30806" w:rsidRDefault="00D97BB5" w:rsidP="00D97BB5">
      <w:pPr>
        <w:pStyle w:val="ListParagraph"/>
        <w:numPr>
          <w:ilvl w:val="0"/>
          <w:numId w:val="1"/>
        </w:numPr>
      </w:pPr>
      <w:proofErr w:type="spellStart"/>
      <w:r w:rsidRPr="00A30806">
        <w:t>SupportExpThisSystem</w:t>
      </w:r>
      <w:proofErr w:type="spellEnd"/>
      <w:r w:rsidRPr="00A30806">
        <w:t xml:space="preserve"> - an integer value, as number of </w:t>
      </w:r>
      <w:r w:rsidR="00A30806" w:rsidRPr="00A30806">
        <w:t>months</w:t>
      </w:r>
      <w:r w:rsidR="00551FEC">
        <w:t xml:space="preserve"> experience</w:t>
      </w:r>
    </w:p>
    <w:p w14:paraId="360CB3E7" w14:textId="77777777" w:rsidR="00D97BB5" w:rsidRPr="00A30806" w:rsidRDefault="00D97BB5" w:rsidP="00D97BB5">
      <w:pPr>
        <w:pStyle w:val="ListParagraph"/>
        <w:numPr>
          <w:ilvl w:val="0"/>
          <w:numId w:val="1"/>
        </w:numPr>
      </w:pPr>
      <w:proofErr w:type="spellStart"/>
      <w:r w:rsidRPr="00A30806">
        <w:t>EmploymentDate</w:t>
      </w:r>
      <w:proofErr w:type="spellEnd"/>
      <w:r w:rsidRPr="00A30806">
        <w:t xml:space="preserve"> - exactly 10 characters, a date in the form 'MM/DD/YYYY'</w:t>
      </w:r>
    </w:p>
    <w:p w14:paraId="360CB3E8" w14:textId="77777777" w:rsidR="00D97BB5" w:rsidRPr="00A30806" w:rsidRDefault="00D97BB5" w:rsidP="00D97BB5">
      <w:pPr>
        <w:pStyle w:val="ListParagraph"/>
        <w:numPr>
          <w:ilvl w:val="0"/>
          <w:numId w:val="1"/>
        </w:numPr>
      </w:pPr>
      <w:r w:rsidRPr="00A30806">
        <w:t>Function - exactly 4 digits, padded with leading '0' values, if needed</w:t>
      </w:r>
    </w:p>
    <w:p w14:paraId="360CB3E9" w14:textId="77777777" w:rsidR="00D97BB5" w:rsidRPr="00A30806" w:rsidRDefault="00D97BB5" w:rsidP="00D97BB5">
      <w:pPr>
        <w:pStyle w:val="ListParagraph"/>
        <w:numPr>
          <w:ilvl w:val="0"/>
          <w:numId w:val="1"/>
        </w:numPr>
      </w:pPr>
      <w:proofErr w:type="spellStart"/>
      <w:r w:rsidRPr="00A30806">
        <w:t>ObjectCode</w:t>
      </w:r>
      <w:proofErr w:type="spellEnd"/>
      <w:r w:rsidRPr="00A30806">
        <w:t xml:space="preserve"> - exactly 3 digits, padded with leading '0' values, if needed</w:t>
      </w:r>
    </w:p>
    <w:p w14:paraId="360CB3EA" w14:textId="77777777" w:rsidR="00D97BB5" w:rsidRPr="00A30806" w:rsidRDefault="00D97BB5" w:rsidP="00D97BB5">
      <w:pPr>
        <w:pStyle w:val="ListParagraph"/>
        <w:numPr>
          <w:ilvl w:val="0"/>
          <w:numId w:val="1"/>
        </w:numPr>
      </w:pPr>
      <w:proofErr w:type="spellStart"/>
      <w:r w:rsidRPr="00A30806">
        <w:t>CostCenter</w:t>
      </w:r>
      <w:proofErr w:type="spellEnd"/>
      <w:r w:rsidRPr="00A30806">
        <w:t xml:space="preserve"> - exactly 4 digits, padded with leading '0' values, if needed</w:t>
      </w:r>
    </w:p>
    <w:p w14:paraId="360CB3EB" w14:textId="77777777" w:rsidR="00D97BB5" w:rsidRPr="00A30806" w:rsidRDefault="00D97BB5" w:rsidP="00D97BB5">
      <w:pPr>
        <w:pStyle w:val="ListParagraph"/>
        <w:numPr>
          <w:ilvl w:val="0"/>
          <w:numId w:val="1"/>
        </w:numPr>
      </w:pPr>
      <w:proofErr w:type="spellStart"/>
      <w:r w:rsidRPr="00A30806">
        <w:t>FundSource</w:t>
      </w:r>
      <w:proofErr w:type="spellEnd"/>
      <w:r w:rsidRPr="00A30806">
        <w:t xml:space="preserve"> - exactly 4 digits, padded with leading '0' values, if needed</w:t>
      </w:r>
    </w:p>
    <w:p w14:paraId="360CB3EC" w14:textId="77777777" w:rsidR="00D97BB5" w:rsidRDefault="00D97BB5" w:rsidP="00D97BB5">
      <w:pPr>
        <w:pStyle w:val="ListParagraph"/>
        <w:numPr>
          <w:ilvl w:val="0"/>
          <w:numId w:val="1"/>
        </w:numPr>
      </w:pPr>
      <w:r>
        <w:t>Program - exactly 4 digits, padded with leading '0' values, if needed</w:t>
      </w:r>
    </w:p>
    <w:p w14:paraId="360CB3ED" w14:textId="77777777" w:rsidR="00D97BB5" w:rsidRDefault="00D97BB5" w:rsidP="00D97BB5">
      <w:pPr>
        <w:pStyle w:val="ListParagraph"/>
        <w:numPr>
          <w:ilvl w:val="0"/>
          <w:numId w:val="1"/>
        </w:numPr>
      </w:pPr>
      <w:r>
        <w:t>FTE - a decimal number indicating the time allotted to the given position (1.00 is full time)</w:t>
      </w:r>
    </w:p>
    <w:p w14:paraId="360CB3EE" w14:textId="77777777" w:rsidR="00D97BB5" w:rsidRDefault="00D97BB5" w:rsidP="00D97BB5">
      <w:pPr>
        <w:pStyle w:val="ListParagraph"/>
        <w:numPr>
          <w:ilvl w:val="0"/>
          <w:numId w:val="1"/>
        </w:numPr>
      </w:pPr>
      <w:r>
        <w:t xml:space="preserve">Salary - a decimal number, the annual salary </w:t>
      </w:r>
      <w:r w:rsidR="005805BC">
        <w:t xml:space="preserve">in dollars </w:t>
      </w:r>
      <w:r>
        <w:t>for the given position</w:t>
      </w:r>
    </w:p>
    <w:p w14:paraId="360CB3EF" w14:textId="77777777" w:rsidR="00D97BB5" w:rsidRDefault="00D97BB5" w:rsidP="00D97BB5">
      <w:pPr>
        <w:pStyle w:val="ListParagraph"/>
        <w:numPr>
          <w:ilvl w:val="0"/>
          <w:numId w:val="1"/>
        </w:numPr>
      </w:pPr>
      <w:r>
        <w:lastRenderedPageBreak/>
        <w:t xml:space="preserve">Tenure - exactly 1 digit, one </w:t>
      </w:r>
      <w:r w:rsidRPr="00A30806">
        <w:t>of '0', '1', '2'</w:t>
      </w:r>
      <w:r w:rsidR="00A30806">
        <w:t xml:space="preserve"> (0 is new, 1 is 1-3 years, 2 is 3+ years)</w:t>
      </w:r>
    </w:p>
    <w:p w14:paraId="360CB3F0" w14:textId="77777777" w:rsidR="00D97BB5" w:rsidRDefault="00D97BB5" w:rsidP="00D97BB5">
      <w:pPr>
        <w:pStyle w:val="ListParagraph"/>
        <w:numPr>
          <w:ilvl w:val="0"/>
          <w:numId w:val="1"/>
        </w:numPr>
      </w:pPr>
      <w:proofErr w:type="spellStart"/>
      <w:r>
        <w:t>PctSalary</w:t>
      </w:r>
      <w:proofErr w:type="spellEnd"/>
      <w:r>
        <w:t xml:space="preserve"> - a decimal number, the percent of salary from this cost center</w:t>
      </w:r>
    </w:p>
    <w:p w14:paraId="360CB3F1" w14:textId="77777777" w:rsidR="00D97BB5" w:rsidRDefault="00D97BB5" w:rsidP="00D97BB5">
      <w:pPr>
        <w:pStyle w:val="ListParagraph"/>
        <w:numPr>
          <w:ilvl w:val="0"/>
          <w:numId w:val="1"/>
        </w:numPr>
      </w:pPr>
      <w:proofErr w:type="spellStart"/>
      <w:r>
        <w:t>YearMonthOfFile</w:t>
      </w:r>
      <w:proofErr w:type="spellEnd"/>
      <w:r>
        <w:t xml:space="preserve"> - exactly 6 digits, in the form 'YYYYMM'</w:t>
      </w:r>
    </w:p>
    <w:p w14:paraId="360CB3F2" w14:textId="33165EBF" w:rsidR="009424AB" w:rsidRDefault="00D97BB5" w:rsidP="009424AB">
      <w:pPr>
        <w:pStyle w:val="ListParagraph"/>
        <w:numPr>
          <w:ilvl w:val="0"/>
          <w:numId w:val="1"/>
        </w:numPr>
      </w:pPr>
      <w:proofErr w:type="spellStart"/>
      <w:r>
        <w:t>HoursPerDay</w:t>
      </w:r>
      <w:proofErr w:type="spellEnd"/>
      <w:r>
        <w:t xml:space="preserve"> - a decimal number, the number of hours spent on the given position</w:t>
      </w:r>
    </w:p>
    <w:p w14:paraId="7C3D8333" w14:textId="2994DA4F" w:rsidR="003A7872" w:rsidRDefault="001465A1" w:rsidP="009424AB">
      <w:pPr>
        <w:pStyle w:val="ListParagraph"/>
        <w:numPr>
          <w:ilvl w:val="0"/>
          <w:numId w:val="1"/>
        </w:numPr>
      </w:pPr>
      <w:proofErr w:type="spellStart"/>
      <w:r>
        <w:t>InsuranceCategory</w:t>
      </w:r>
      <w:proofErr w:type="spellEnd"/>
      <w:r w:rsidR="003A7872">
        <w:t xml:space="preserve"> – a small integer, one </w:t>
      </w:r>
      <w:proofErr w:type="gramStart"/>
      <w:r w:rsidR="003A7872">
        <w:t xml:space="preserve">of </w:t>
      </w:r>
      <w:r w:rsidR="008C40EA">
        <w:t xml:space="preserve"> </w:t>
      </w:r>
      <w:r w:rsidR="003A7872">
        <w:t>‘</w:t>
      </w:r>
      <w:proofErr w:type="gramEnd"/>
      <w:r w:rsidR="003A7872">
        <w:t>1’,’2’</w:t>
      </w:r>
      <w:r>
        <w:t xml:space="preserve"> (</w:t>
      </w:r>
      <w:r w:rsidR="008C40EA">
        <w:t xml:space="preserve"> </w:t>
      </w:r>
      <w:r>
        <w:t>Tier 1 or Tier 2</w:t>
      </w:r>
      <w:r w:rsidR="004B66CE">
        <w:t xml:space="preserve"> – Not TRS report Tier 2</w:t>
      </w:r>
      <w:r>
        <w:t>)</w:t>
      </w:r>
    </w:p>
    <w:p w14:paraId="360CB3F3" w14:textId="77777777" w:rsidR="00D97BB5" w:rsidRDefault="00D97BB5" w:rsidP="00D97BB5">
      <w:pPr>
        <w:pStyle w:val="Quote"/>
      </w:pPr>
      <w:r>
        <w:t>Partial Example:  "180", "444229999", "Hall                          ", "Joseph                        ", ...</w:t>
      </w:r>
    </w:p>
    <w:p w14:paraId="360CB3F4" w14:textId="77777777" w:rsidR="009424AB" w:rsidRDefault="009424AB" w:rsidP="009424AB">
      <w:r>
        <w:t>** The valid codes for Race are:</w:t>
      </w:r>
    </w:p>
    <w:tbl>
      <w:tblPr>
        <w:tblStyle w:val="TableGrid"/>
        <w:tblW w:w="5598" w:type="dxa"/>
        <w:tblInd w:w="607" w:type="dxa"/>
        <w:tblLook w:val="04A0" w:firstRow="1" w:lastRow="0" w:firstColumn="1" w:lastColumn="0" w:noHBand="0" w:noVBand="1"/>
      </w:tblPr>
      <w:tblGrid>
        <w:gridCol w:w="648"/>
        <w:gridCol w:w="4950"/>
      </w:tblGrid>
      <w:tr w:rsidR="009424AB" w14:paraId="360CB3F7" w14:textId="77777777" w:rsidTr="009424AB">
        <w:tc>
          <w:tcPr>
            <w:tcW w:w="648" w:type="dxa"/>
          </w:tcPr>
          <w:p w14:paraId="360CB3F5" w14:textId="77777777" w:rsidR="009424AB" w:rsidRDefault="009424AB" w:rsidP="009424AB">
            <w:pPr>
              <w:jc w:val="center"/>
            </w:pPr>
            <w:r>
              <w:t>01</w:t>
            </w:r>
          </w:p>
        </w:tc>
        <w:tc>
          <w:tcPr>
            <w:tcW w:w="4950" w:type="dxa"/>
          </w:tcPr>
          <w:p w14:paraId="360CB3F6" w14:textId="77777777" w:rsidR="009424AB" w:rsidRDefault="009424AB" w:rsidP="009424AB">
            <w:r>
              <w:t>White</w:t>
            </w:r>
          </w:p>
        </w:tc>
      </w:tr>
      <w:tr w:rsidR="009424AB" w14:paraId="360CB3FA" w14:textId="77777777" w:rsidTr="009424AB">
        <w:tc>
          <w:tcPr>
            <w:tcW w:w="648" w:type="dxa"/>
          </w:tcPr>
          <w:p w14:paraId="360CB3F8" w14:textId="77777777" w:rsidR="009424AB" w:rsidRDefault="009424AB" w:rsidP="009424AB">
            <w:pPr>
              <w:jc w:val="center"/>
            </w:pPr>
            <w:r>
              <w:t>02</w:t>
            </w:r>
          </w:p>
        </w:tc>
        <w:tc>
          <w:tcPr>
            <w:tcW w:w="4950" w:type="dxa"/>
          </w:tcPr>
          <w:p w14:paraId="360CB3F9" w14:textId="77777777" w:rsidR="009424AB" w:rsidRDefault="009424AB" w:rsidP="009424AB">
            <w:r w:rsidRPr="009424AB">
              <w:t>Black or African American</w:t>
            </w:r>
          </w:p>
        </w:tc>
      </w:tr>
      <w:tr w:rsidR="009424AB" w14:paraId="360CB3FD" w14:textId="77777777" w:rsidTr="009424AB">
        <w:tc>
          <w:tcPr>
            <w:tcW w:w="648" w:type="dxa"/>
          </w:tcPr>
          <w:p w14:paraId="360CB3FB" w14:textId="77777777" w:rsidR="009424AB" w:rsidRDefault="009424AB" w:rsidP="009424AB">
            <w:pPr>
              <w:jc w:val="center"/>
            </w:pPr>
            <w:r>
              <w:t>04</w:t>
            </w:r>
          </w:p>
        </w:tc>
        <w:tc>
          <w:tcPr>
            <w:tcW w:w="4950" w:type="dxa"/>
          </w:tcPr>
          <w:p w14:paraId="360CB3FC" w14:textId="77777777" w:rsidR="009424AB" w:rsidRDefault="009424AB" w:rsidP="009424AB">
            <w:r>
              <w:t>Asian</w:t>
            </w:r>
          </w:p>
        </w:tc>
      </w:tr>
      <w:tr w:rsidR="009424AB" w14:paraId="360CB400" w14:textId="77777777" w:rsidTr="009424AB">
        <w:tc>
          <w:tcPr>
            <w:tcW w:w="648" w:type="dxa"/>
          </w:tcPr>
          <w:p w14:paraId="360CB3FE" w14:textId="77777777" w:rsidR="009424AB" w:rsidRDefault="009424AB" w:rsidP="009424AB">
            <w:pPr>
              <w:jc w:val="center"/>
            </w:pPr>
            <w:r>
              <w:t>16</w:t>
            </w:r>
          </w:p>
        </w:tc>
        <w:tc>
          <w:tcPr>
            <w:tcW w:w="4950" w:type="dxa"/>
          </w:tcPr>
          <w:p w14:paraId="360CB3FF" w14:textId="77777777" w:rsidR="009424AB" w:rsidRDefault="009424AB" w:rsidP="009424AB">
            <w:r w:rsidRPr="009424AB">
              <w:t>Native Hawaiian/Pacific Islander</w:t>
            </w:r>
          </w:p>
        </w:tc>
      </w:tr>
      <w:tr w:rsidR="009424AB" w14:paraId="360CB403" w14:textId="77777777" w:rsidTr="009424AB">
        <w:tc>
          <w:tcPr>
            <w:tcW w:w="648" w:type="dxa"/>
          </w:tcPr>
          <w:p w14:paraId="360CB401" w14:textId="77777777" w:rsidR="009424AB" w:rsidRDefault="009424AB" w:rsidP="009424AB">
            <w:pPr>
              <w:jc w:val="center"/>
            </w:pPr>
            <w:r>
              <w:t>96</w:t>
            </w:r>
          </w:p>
        </w:tc>
        <w:tc>
          <w:tcPr>
            <w:tcW w:w="4950" w:type="dxa"/>
          </w:tcPr>
          <w:p w14:paraId="360CB402" w14:textId="77777777" w:rsidR="009424AB" w:rsidRDefault="009424AB" w:rsidP="009424AB">
            <w:r>
              <w:t>Two or more races</w:t>
            </w:r>
          </w:p>
        </w:tc>
      </w:tr>
      <w:tr w:rsidR="009424AB" w14:paraId="360CB406" w14:textId="77777777" w:rsidTr="009424AB">
        <w:tc>
          <w:tcPr>
            <w:tcW w:w="648" w:type="dxa"/>
          </w:tcPr>
          <w:p w14:paraId="360CB404" w14:textId="77777777" w:rsidR="009424AB" w:rsidRDefault="009424AB" w:rsidP="009424AB">
            <w:pPr>
              <w:jc w:val="center"/>
            </w:pPr>
            <w:r>
              <w:t>97</w:t>
            </w:r>
          </w:p>
        </w:tc>
        <w:tc>
          <w:tcPr>
            <w:tcW w:w="4950" w:type="dxa"/>
          </w:tcPr>
          <w:p w14:paraId="360CB405" w14:textId="77777777" w:rsidR="009424AB" w:rsidRDefault="009424AB" w:rsidP="009424AB">
            <w:r w:rsidRPr="009424AB">
              <w:t>Hispanic/Latino</w:t>
            </w:r>
          </w:p>
        </w:tc>
      </w:tr>
      <w:tr w:rsidR="009424AB" w14:paraId="360CB409" w14:textId="77777777" w:rsidTr="009424AB">
        <w:tc>
          <w:tcPr>
            <w:tcW w:w="648" w:type="dxa"/>
          </w:tcPr>
          <w:p w14:paraId="360CB407" w14:textId="77777777" w:rsidR="009424AB" w:rsidRDefault="009424AB" w:rsidP="009424AB">
            <w:pPr>
              <w:jc w:val="center"/>
            </w:pPr>
            <w:r>
              <w:t>98</w:t>
            </w:r>
          </w:p>
        </w:tc>
        <w:tc>
          <w:tcPr>
            <w:tcW w:w="4950" w:type="dxa"/>
          </w:tcPr>
          <w:p w14:paraId="360CB408" w14:textId="77777777" w:rsidR="009424AB" w:rsidRDefault="009424AB" w:rsidP="009424AB">
            <w:r w:rsidRPr="009424AB">
              <w:t>American Indian/Alaska Native</w:t>
            </w:r>
          </w:p>
        </w:tc>
      </w:tr>
      <w:tr w:rsidR="009424AB" w14:paraId="360CB40C" w14:textId="77777777" w:rsidTr="009424AB">
        <w:tc>
          <w:tcPr>
            <w:tcW w:w="648" w:type="dxa"/>
          </w:tcPr>
          <w:p w14:paraId="360CB40A" w14:textId="77777777" w:rsidR="009424AB" w:rsidRDefault="009424AB" w:rsidP="009424AB">
            <w:pPr>
              <w:jc w:val="center"/>
            </w:pPr>
            <w:r>
              <w:t>99</w:t>
            </w:r>
          </w:p>
        </w:tc>
        <w:tc>
          <w:tcPr>
            <w:tcW w:w="4950" w:type="dxa"/>
          </w:tcPr>
          <w:p w14:paraId="360CB40B" w14:textId="77777777" w:rsidR="009424AB" w:rsidRDefault="009424AB" w:rsidP="009424AB">
            <w:r w:rsidRPr="009424AB">
              <w:t>Not Specified</w:t>
            </w:r>
          </w:p>
        </w:tc>
      </w:tr>
    </w:tbl>
    <w:p w14:paraId="360CB40D" w14:textId="77777777" w:rsidR="009424AB" w:rsidRPr="009424AB" w:rsidRDefault="009424AB" w:rsidP="009424AB"/>
    <w:p w14:paraId="360CB40E" w14:textId="77777777" w:rsidR="00D97BB5" w:rsidRDefault="00FF6DD6" w:rsidP="00A06EE2">
      <w:pPr>
        <w:pStyle w:val="Heading2"/>
      </w:pPr>
      <w:r>
        <w:t>Malformed</w:t>
      </w:r>
      <w:r w:rsidR="00D97BB5">
        <w:t xml:space="preserve"> Rows</w:t>
      </w:r>
    </w:p>
    <w:p w14:paraId="360CB40F" w14:textId="77777777" w:rsidR="008005D8" w:rsidRDefault="00D97BB5">
      <w:r>
        <w:t>The application appears to gracefully handle malformed row data (by skipping to the next row). We suggest against relying on this feature as it may change in the future to support new types of rows.</w:t>
      </w:r>
    </w:p>
    <w:sectPr w:rsidR="008005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A12D2"/>
    <w:multiLevelType w:val="hybridMultilevel"/>
    <w:tmpl w:val="181AE3B2"/>
    <w:lvl w:ilvl="0" w:tplc="BD20004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7BB5"/>
    <w:rsid w:val="000B0BE8"/>
    <w:rsid w:val="001465A1"/>
    <w:rsid w:val="003977A7"/>
    <w:rsid w:val="003A7872"/>
    <w:rsid w:val="003F4D0A"/>
    <w:rsid w:val="00465AB2"/>
    <w:rsid w:val="004B66CE"/>
    <w:rsid w:val="00551FEC"/>
    <w:rsid w:val="005805BC"/>
    <w:rsid w:val="007155F8"/>
    <w:rsid w:val="007F2632"/>
    <w:rsid w:val="008005D8"/>
    <w:rsid w:val="008C40EA"/>
    <w:rsid w:val="009424AB"/>
    <w:rsid w:val="00A06EE2"/>
    <w:rsid w:val="00A30806"/>
    <w:rsid w:val="00D80D5C"/>
    <w:rsid w:val="00D97BB5"/>
    <w:rsid w:val="00FF6D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CB3CD"/>
  <w15:chartTrackingRefBased/>
  <w15:docId w15:val="{E5F512DA-1390-4F7B-A62C-3C8537CA3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97BB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97BB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97BB5"/>
    <w:rPr>
      <w:rFonts w:asciiTheme="majorHAnsi" w:eastAsiaTheme="majorEastAsia" w:hAnsiTheme="majorHAnsi" w:cstheme="majorBidi"/>
      <w:color w:val="2E74B5" w:themeColor="accent1" w:themeShade="BF"/>
      <w:sz w:val="26"/>
      <w:szCs w:val="26"/>
    </w:rPr>
  </w:style>
  <w:style w:type="paragraph" w:styleId="Quote">
    <w:name w:val="Quote"/>
    <w:basedOn w:val="Normal"/>
    <w:next w:val="Normal"/>
    <w:link w:val="QuoteChar"/>
    <w:uiPriority w:val="29"/>
    <w:qFormat/>
    <w:rsid w:val="00D97BB5"/>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D97BB5"/>
    <w:rPr>
      <w:i/>
      <w:iCs/>
      <w:color w:val="404040" w:themeColor="text1" w:themeTint="BF"/>
    </w:rPr>
  </w:style>
  <w:style w:type="paragraph" w:styleId="ListParagraph">
    <w:name w:val="List Paragraph"/>
    <w:basedOn w:val="Normal"/>
    <w:uiPriority w:val="34"/>
    <w:qFormat/>
    <w:rsid w:val="00D97BB5"/>
    <w:pPr>
      <w:ind w:left="720"/>
      <w:contextualSpacing/>
    </w:pPr>
  </w:style>
  <w:style w:type="character" w:customStyle="1" w:styleId="Heading1Char">
    <w:name w:val="Heading 1 Char"/>
    <w:basedOn w:val="DefaultParagraphFont"/>
    <w:link w:val="Heading1"/>
    <w:uiPriority w:val="9"/>
    <w:rsid w:val="00D97BB5"/>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A308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0806"/>
    <w:rPr>
      <w:rFonts w:ascii="Segoe UI" w:hAnsi="Segoe UI" w:cs="Segoe UI"/>
      <w:sz w:val="18"/>
      <w:szCs w:val="18"/>
    </w:rPr>
  </w:style>
  <w:style w:type="table" w:styleId="TableGrid">
    <w:name w:val="Table Grid"/>
    <w:basedOn w:val="TableNormal"/>
    <w:uiPriority w:val="39"/>
    <w:rsid w:val="009424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511</Words>
  <Characters>2916</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Alabama Department of Education</Company>
  <LinksUpToDate>false</LinksUpToDate>
  <CharactersWithSpaces>3421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 Joe</dc:creator>
  <cp:keywords/>
  <dc:description/>
  <cp:lastModifiedBy>Searcy Logan</cp:lastModifiedBy>
  <cp:revision>2</cp:revision>
  <cp:lastPrinted>2018-05-15T15:29:00Z</cp:lastPrinted>
  <dcterms:created xsi:type="dcterms:W3CDTF">2021-09-15T16:38:00Z</dcterms:created>
  <dcterms:modified xsi:type="dcterms:W3CDTF">2021-09-15T16:38:00Z</dcterms:modified>
</cp:coreProperties>
</file>